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0F3" w:rsidRPr="003D45D6" w:rsidRDefault="003830F3" w:rsidP="003830F3">
      <w:pPr>
        <w:jc w:val="both"/>
        <w:rPr>
          <w:rFonts w:ascii="Arial" w:hAnsi="Arial" w:cs="Arial"/>
          <w:sz w:val="24"/>
          <w:szCs w:val="24"/>
        </w:rPr>
      </w:pPr>
      <w:r w:rsidRPr="00C25710">
        <w:rPr>
          <w:rFonts w:ascii="Arial" w:hAnsi="Arial" w:cs="Arial"/>
          <w:b/>
          <w:sz w:val="24"/>
          <w:szCs w:val="24"/>
        </w:rPr>
        <w:t>Table-2:</w:t>
      </w:r>
      <w:r w:rsidRPr="003D45D6">
        <w:rPr>
          <w:rFonts w:ascii="Arial" w:hAnsi="Arial" w:cs="Arial"/>
          <w:sz w:val="24"/>
          <w:szCs w:val="24"/>
        </w:rPr>
        <w:t xml:space="preserve"> Investigations profile of the study cases.</w:t>
      </w:r>
    </w:p>
    <w:tbl>
      <w:tblPr>
        <w:tblStyle w:val="LightShading1"/>
        <w:tblW w:w="13969" w:type="dxa"/>
        <w:tblInd w:w="-27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50"/>
        <w:gridCol w:w="3393"/>
        <w:gridCol w:w="3713"/>
        <w:gridCol w:w="3713"/>
      </w:tblGrid>
      <w:tr w:rsidR="00D00529" w:rsidRPr="003D45D6" w:rsidTr="00D00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Cases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Case 1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EE47AB" w:rsidP="000663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2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EE47AB" w:rsidP="0006634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3</w:t>
            </w:r>
            <w:bookmarkStart w:id="0" w:name="_GoBack"/>
            <w:bookmarkEnd w:id="0"/>
          </w:p>
        </w:tc>
      </w:tr>
      <w:tr w:rsidR="00D00529" w:rsidRPr="003D45D6" w:rsidTr="00D0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 xml:space="preserve">Sample 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W/S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W/S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W/S</w:t>
            </w:r>
          </w:p>
        </w:tc>
      </w:tr>
      <w:tr w:rsidR="00D00529" w:rsidRPr="003D45D6" w:rsidTr="00D00529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Fungal microscopy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--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--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D00529" w:rsidRPr="003D45D6" w:rsidTr="00D0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Gram</w:t>
            </w:r>
          </w:p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Stain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 pus cell or bacteria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 pus cell or bacteria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 pus cell or bacteria</w:t>
            </w:r>
          </w:p>
        </w:tc>
      </w:tr>
      <w:tr w:rsidR="00D00529" w:rsidRPr="003D45D6" w:rsidTr="00D00529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ZN stain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Moderate </w:t>
            </w:r>
            <w:r w:rsidRPr="003D45D6">
              <w:rPr>
                <w:rFonts w:ascii="Arial" w:hAnsi="Arial" w:cs="Arial"/>
                <w:sz w:val="24"/>
                <w:szCs w:val="24"/>
              </w:rPr>
              <w:t xml:space="preserve"> AFB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A few AFB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Moderate </w:t>
            </w:r>
            <w:r w:rsidRPr="003D45D6">
              <w:rPr>
                <w:rFonts w:ascii="Arial" w:hAnsi="Arial" w:cs="Arial"/>
                <w:sz w:val="24"/>
                <w:szCs w:val="24"/>
              </w:rPr>
              <w:t xml:space="preserve"> AFB</w:t>
            </w:r>
          </w:p>
        </w:tc>
      </w:tr>
      <w:tr w:rsidR="00D00529" w:rsidRPr="003D45D6" w:rsidTr="00D0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Histopathology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Not done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Not done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Not done</w:t>
            </w:r>
          </w:p>
        </w:tc>
      </w:tr>
      <w:tr w:rsidR="00D00529" w:rsidRPr="003D45D6" w:rsidTr="00D00529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 xml:space="preserve">Culture 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 xml:space="preserve">MRSA, NTM 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--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NTM</w:t>
            </w:r>
          </w:p>
        </w:tc>
      </w:tr>
      <w:tr w:rsidR="00D00529" w:rsidRPr="003D45D6" w:rsidTr="00D0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D005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D45D6">
              <w:rPr>
                <w:rFonts w:ascii="Arial" w:hAnsi="Arial" w:cs="Arial"/>
                <w:sz w:val="24"/>
                <w:szCs w:val="24"/>
              </w:rPr>
              <w:t>GeneXpert</w:t>
            </w:r>
            <w:proofErr w:type="spellEnd"/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D005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MTB not </w:t>
            </w:r>
            <w:r w:rsidRPr="003D45D6">
              <w:rPr>
                <w:rFonts w:ascii="Arial" w:hAnsi="Arial" w:cs="Arial"/>
                <w:sz w:val="24"/>
                <w:szCs w:val="24"/>
              </w:rPr>
              <w:t>detected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D005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MTB not </w:t>
            </w:r>
            <w:r w:rsidRPr="003D45D6">
              <w:rPr>
                <w:rFonts w:ascii="Arial" w:hAnsi="Arial" w:cs="Arial"/>
                <w:sz w:val="24"/>
                <w:szCs w:val="24"/>
              </w:rPr>
              <w:t>detected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D005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MTB not </w:t>
            </w:r>
            <w:r w:rsidRPr="003D45D6">
              <w:rPr>
                <w:rFonts w:ascii="Arial" w:hAnsi="Arial" w:cs="Arial"/>
                <w:sz w:val="24"/>
                <w:szCs w:val="24"/>
              </w:rPr>
              <w:t>detected</w:t>
            </w:r>
          </w:p>
        </w:tc>
      </w:tr>
      <w:tr w:rsidR="00D00529" w:rsidRPr="003D45D6" w:rsidTr="00D00529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PCR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Not done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NTM detected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NTM detected</w:t>
            </w:r>
          </w:p>
        </w:tc>
      </w:tr>
      <w:tr w:rsidR="00D00529" w:rsidRPr="003D45D6" w:rsidTr="00D00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Treatment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 xml:space="preserve">Anti-NTM, 6 months 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Anti-NTM, 6 months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Anti-NTM, 6 months</w:t>
            </w:r>
          </w:p>
        </w:tc>
      </w:tr>
      <w:tr w:rsidR="00D00529" w:rsidRPr="003D45D6" w:rsidTr="00D0052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0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 xml:space="preserve">Outcome </w:t>
            </w:r>
          </w:p>
        </w:tc>
        <w:tc>
          <w:tcPr>
            <w:tcW w:w="339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Cured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Cured</w:t>
            </w:r>
          </w:p>
        </w:tc>
        <w:tc>
          <w:tcPr>
            <w:tcW w:w="3713" w:type="dxa"/>
            <w:shd w:val="clear" w:color="auto" w:fill="FFFFFF" w:themeFill="background1"/>
          </w:tcPr>
          <w:p w:rsidR="00D00529" w:rsidRPr="003D45D6" w:rsidRDefault="00D00529" w:rsidP="000663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D45D6">
              <w:rPr>
                <w:rFonts w:ascii="Arial" w:hAnsi="Arial" w:cs="Arial"/>
                <w:sz w:val="24"/>
                <w:szCs w:val="24"/>
              </w:rPr>
              <w:t>Cured</w:t>
            </w:r>
          </w:p>
        </w:tc>
      </w:tr>
    </w:tbl>
    <w:p w:rsidR="00214AD7" w:rsidRDefault="00214AD7"/>
    <w:sectPr w:rsidR="00214AD7" w:rsidSect="003830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12"/>
    <w:rsid w:val="00214AD7"/>
    <w:rsid w:val="003830F3"/>
    <w:rsid w:val="008F23BC"/>
    <w:rsid w:val="00A75812"/>
    <w:rsid w:val="00D00529"/>
    <w:rsid w:val="00DC69B3"/>
    <w:rsid w:val="00E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0F80D"/>
  <w15:chartTrackingRefBased/>
  <w15:docId w15:val="{A2440FCC-3B0A-48D3-91EF-4E2A84A7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3830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nusrat tanni</dc:creator>
  <cp:keywords/>
  <dc:description/>
  <cp:lastModifiedBy>nusrat tanni</cp:lastModifiedBy>
  <cp:revision>6</cp:revision>
  <dcterms:created xsi:type="dcterms:W3CDTF">2023-05-14T06:25:00Z</dcterms:created>
  <dcterms:modified xsi:type="dcterms:W3CDTF">2023-05-29T08:00:00Z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66a7d293fbbb2b9757613b9f94a972504e21ac12c09fbbb0fae378b37d420d80</vt:lpwstr>
  </property>
</Properties>
</file>